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AF" w:rsidRDefault="00A728AF" w:rsidP="0024494E">
      <w:pPr>
        <w:widowControl w:val="0"/>
        <w:rPr>
          <w:rFonts w:cs="Arial"/>
          <w:sz w:val="10"/>
          <w:szCs w:val="10"/>
        </w:rPr>
      </w:pPr>
      <w:r>
        <w:rPr>
          <w:rFonts w:cs="Arial"/>
        </w:rPr>
        <w:t xml:space="preserve">An das Finanzamt  </w:t>
      </w:r>
      <w:r>
        <w:rPr>
          <w:rFonts w:cs="Arial"/>
        </w:rPr>
        <w:tab/>
      </w:r>
      <w:r>
        <w:rPr>
          <w:rFonts w:cs="Arial"/>
          <w:sz w:val="12"/>
          <w:szCs w:val="12"/>
        </w:rPr>
        <w:tab/>
      </w:r>
      <w:r>
        <w:rPr>
          <w:rFonts w:cs="Arial"/>
          <w:sz w:val="12"/>
          <w:szCs w:val="12"/>
        </w:rPr>
        <w:tab/>
      </w:r>
    </w:p>
    <w:p w:rsidR="00A728AF" w:rsidRDefault="00A728AF" w:rsidP="0024494E">
      <w:pPr>
        <w:rPr>
          <w:rFonts w:cs="Arial"/>
          <w:sz w:val="10"/>
          <w:szCs w:val="10"/>
        </w:rPr>
      </w:pPr>
      <w:r>
        <w:rPr>
          <w:rFonts w:cs="Arial"/>
        </w:rPr>
        <w:t>Straße, Hausnr.:</w:t>
      </w:r>
      <w:r>
        <w:rPr>
          <w:rFonts w:cs="Arial"/>
        </w:rPr>
        <w:tab/>
      </w:r>
    </w:p>
    <w:p w:rsidR="00A728AF" w:rsidRDefault="00A728AF" w:rsidP="0024494E">
      <w:pPr>
        <w:rPr>
          <w:rFonts w:cs="Arial"/>
          <w:sz w:val="20"/>
          <w:szCs w:val="20"/>
        </w:rPr>
      </w:pPr>
      <w:r>
        <w:rPr>
          <w:rFonts w:cs="Arial"/>
        </w:rPr>
        <w:t>PLZ, Ort:</w:t>
      </w:r>
      <w:r>
        <w:rPr>
          <w:rFonts w:cs="Arial"/>
        </w:rPr>
        <w:tab/>
      </w:r>
      <w:r>
        <w:rPr>
          <w:rFonts w:cs="Arial"/>
        </w:rPr>
        <w:tab/>
      </w:r>
    </w:p>
    <w:p w:rsidR="00A728AF" w:rsidRDefault="00A728AF" w:rsidP="0024494E">
      <w:pPr>
        <w:rPr>
          <w:rFonts w:cs="Arial"/>
          <w:sz w:val="12"/>
          <w:szCs w:val="12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A728AF" w:rsidRDefault="00A728AF" w:rsidP="0024494E">
      <w:pPr>
        <w:rPr>
          <w:rFonts w:cs="Arial"/>
          <w:sz w:val="20"/>
          <w:szCs w:val="20"/>
        </w:rPr>
      </w:pPr>
      <w:r>
        <w:rPr>
          <w:rFonts w:cs="Arial"/>
          <w:b/>
        </w:rPr>
        <w:t>Vollmachtgeber</w:t>
      </w:r>
      <w:r>
        <w:rPr>
          <w:rFonts w:cs="Arial"/>
        </w:rPr>
        <w:t xml:space="preserve">: </w:t>
      </w:r>
    </w:p>
    <w:p w:rsidR="00A728AF" w:rsidRDefault="00A728AF" w:rsidP="0024494E">
      <w:pPr>
        <w:rPr>
          <w:rFonts w:cs="Arial"/>
        </w:rPr>
      </w:pPr>
      <w:r>
        <w:rPr>
          <w:rFonts w:cs="Arial"/>
        </w:rPr>
        <w:t>Name, Vorname:</w:t>
      </w:r>
      <w:r>
        <w:rPr>
          <w:rFonts w:cs="Arial"/>
        </w:rPr>
        <w:tab/>
        <w:t xml:space="preserve"> </w:t>
      </w:r>
    </w:p>
    <w:p w:rsidR="00A728AF" w:rsidRDefault="00A728AF" w:rsidP="0024494E">
      <w:pPr>
        <w:rPr>
          <w:rFonts w:cs="Arial"/>
          <w:sz w:val="20"/>
          <w:szCs w:val="20"/>
        </w:rPr>
      </w:pPr>
      <w:r>
        <w:rPr>
          <w:rFonts w:cs="Arial"/>
        </w:rPr>
        <w:t>Straße, Hausnr.:</w:t>
      </w:r>
      <w:r>
        <w:rPr>
          <w:rFonts w:cs="Arial"/>
        </w:rPr>
        <w:tab/>
      </w:r>
    </w:p>
    <w:p w:rsidR="00A728AF" w:rsidRDefault="00A728AF" w:rsidP="0024494E">
      <w:pPr>
        <w:rPr>
          <w:rFonts w:cs="Arial"/>
          <w:sz w:val="20"/>
          <w:szCs w:val="20"/>
        </w:rPr>
      </w:pPr>
      <w:r>
        <w:rPr>
          <w:rFonts w:cs="Arial"/>
        </w:rPr>
        <w:t>PLZ, Ort</w:t>
      </w:r>
      <w:r>
        <w:rPr>
          <w:rFonts w:cs="Arial"/>
        </w:rPr>
        <w:tab/>
        <w:t>:</w:t>
      </w:r>
      <w:r>
        <w:rPr>
          <w:rFonts w:cs="Arial"/>
        </w:rPr>
        <w:tab/>
      </w:r>
    </w:p>
    <w:p w:rsidR="00A728AF" w:rsidRDefault="00A728AF" w:rsidP="0024494E">
      <w:pPr>
        <w:jc w:val="center"/>
        <w:rPr>
          <w:rFonts w:cs="Arial"/>
          <w:b/>
          <w:sz w:val="24"/>
          <w:szCs w:val="24"/>
        </w:rPr>
      </w:pPr>
    </w:p>
    <w:p w:rsidR="00A728AF" w:rsidRDefault="00A728AF" w:rsidP="0024494E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Vollmacht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4"/>
          <w:szCs w:val="24"/>
        </w:rPr>
        <w:t>zur Einsichtnahme in ein Steuerkonto</w:t>
      </w:r>
    </w:p>
    <w:p w:rsidR="00A728AF" w:rsidRDefault="00A728AF" w:rsidP="0024494E">
      <w:pPr>
        <w:spacing w:after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4"/>
          <w:szCs w:val="24"/>
        </w:rPr>
        <w:t>für</w:t>
      </w:r>
      <w:r>
        <w:rPr>
          <w:rFonts w:cs="Arial"/>
          <w:b/>
        </w:rPr>
        <w:t xml:space="preserve"> </w:t>
      </w:r>
    </w:p>
    <w:p w:rsidR="00A728AF" w:rsidRDefault="00EA3652" w:rsidP="0024494E">
      <w:pPr>
        <w:spacing w:after="0"/>
        <w:jc w:val="center"/>
        <w:rPr>
          <w:rFonts w:cs="Arial"/>
        </w:rPr>
      </w:pPr>
      <w:r>
        <w:rPr>
          <w:rFonts w:cs="Arial"/>
        </w:rPr>
        <w:t>KÜNZEL + HÜSKEN</w:t>
      </w:r>
    </w:p>
    <w:p w:rsidR="00EA3652" w:rsidRPr="0024494E" w:rsidRDefault="00EA3652" w:rsidP="0024494E">
      <w:pPr>
        <w:spacing w:after="0"/>
        <w:jc w:val="center"/>
        <w:rPr>
          <w:rFonts w:cs="Arial"/>
        </w:rPr>
      </w:pPr>
      <w:r>
        <w:rPr>
          <w:rFonts w:cs="Arial"/>
        </w:rPr>
        <w:t>Kanzlei für Steuerberatung</w:t>
      </w:r>
    </w:p>
    <w:p w:rsidR="00A728AF" w:rsidRPr="0024494E" w:rsidRDefault="00A728AF" w:rsidP="0024494E">
      <w:pPr>
        <w:spacing w:after="0"/>
        <w:jc w:val="center"/>
        <w:rPr>
          <w:rFonts w:cs="Arial"/>
        </w:rPr>
      </w:pPr>
      <w:r w:rsidRPr="0024494E">
        <w:rPr>
          <w:rFonts w:cs="Arial"/>
        </w:rPr>
        <w:t>Dipl.-Ök. Jens Hüsken, Steuerberater</w:t>
      </w:r>
    </w:p>
    <w:p w:rsidR="00A728AF" w:rsidRPr="0024494E" w:rsidRDefault="00EA3652" w:rsidP="0024494E">
      <w:pPr>
        <w:spacing w:after="0"/>
        <w:jc w:val="center"/>
        <w:rPr>
          <w:rFonts w:cs="Arial"/>
        </w:rPr>
      </w:pPr>
      <w:r>
        <w:rPr>
          <w:rFonts w:cs="Arial"/>
        </w:rPr>
        <w:t>Neumakrt 19</w:t>
      </w:r>
      <w:r w:rsidR="00A728AF" w:rsidRPr="0024494E">
        <w:rPr>
          <w:rFonts w:cs="Arial"/>
        </w:rPr>
        <w:t>, 58332 Schwelm</w:t>
      </w:r>
    </w:p>
    <w:p w:rsidR="00A728AF" w:rsidRDefault="00A728AF" w:rsidP="0024494E">
      <w:pPr>
        <w:keepLines/>
        <w:rPr>
          <w:rFonts w:cs="Arial"/>
        </w:rPr>
      </w:pPr>
    </w:p>
    <w:p w:rsidR="00A728AF" w:rsidRDefault="00A728AF" w:rsidP="0024494E">
      <w:pPr>
        <w:keepLines/>
        <w:rPr>
          <w:rFonts w:cs="Arial"/>
        </w:rPr>
      </w:pPr>
      <w:r>
        <w:rPr>
          <w:rFonts w:cs="Arial"/>
        </w:rPr>
        <w:t>Die Vollmacht ermächtigt zur:</w:t>
      </w:r>
    </w:p>
    <w:p w:rsidR="00A728AF" w:rsidRDefault="00A728AF" w:rsidP="0024494E">
      <w:pPr>
        <w:keepLines/>
        <w:tabs>
          <w:tab w:val="left" w:pos="540"/>
        </w:tabs>
        <w:ind w:left="540" w:hanging="540"/>
        <w:rPr>
          <w:rFonts w:cs="Arial"/>
        </w:rPr>
      </w:pPr>
      <w:r>
        <w:rPr>
          <w:rFonts w:cs="Arial"/>
        </w:rPr>
        <w:t xml:space="preserve">   </w:t>
      </w:r>
      <w:r w:rsidR="00EA0BCF">
        <w:rPr>
          <w:rFonts w:cs="Arial"/>
          <w:noProof/>
        </w:rPr>
        <mc:AlternateContent>
          <mc:Choice Requires="wps">
            <w:drawing>
              <wp:inline distT="0" distB="0" distL="0" distR="0">
                <wp:extent cx="158115" cy="158115"/>
                <wp:effectExtent l="9525" t="9525" r="13335" b="13335"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8AF" w:rsidRDefault="00A728AF" w:rsidP="002449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1" o:spid="_x0000_s1026" style="width:12.45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">
                <v:textbox>
                  <w:txbxContent>
                    <w:p w:rsidR="00A728AF" w:rsidRDefault="00A728AF" w:rsidP="0024494E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cs="Arial"/>
        </w:rPr>
        <w:tab/>
        <w:t>Einsichtnahme in das Steuerkonto ______</w:t>
      </w:r>
      <w:bookmarkStart w:id="0" w:name="_GoBack"/>
      <w:bookmarkEnd w:id="0"/>
      <w:r>
        <w:rPr>
          <w:rFonts w:cs="Arial"/>
        </w:rPr>
        <w:t>_________</w:t>
      </w:r>
      <w:r>
        <w:rPr>
          <w:rFonts w:cs="Arial"/>
          <w:u w:val="single"/>
        </w:rPr>
        <w:t>.</w:t>
      </w:r>
      <w:r>
        <w:rPr>
          <w:rFonts w:cs="Arial"/>
        </w:rPr>
        <w:t xml:space="preserve"> Der/die Bevollmächtigte/r/n ist/sind befugt, Untervollmachten zur Einsichtnahme in das vorgenannte Steuerkonto zu erteilen und zu widerrufen. Es ist mir/uns bekannt, dass es durch die Erteilung der Berechtigung dem Bevollmächtigten möglich ist, </w:t>
      </w:r>
      <w:r>
        <w:rPr>
          <w:rFonts w:cs="Arial"/>
          <w:b/>
        </w:rPr>
        <w:t>zeitraum- und steuerartunabhängig</w:t>
      </w:r>
      <w:r>
        <w:rPr>
          <w:rFonts w:cs="Arial"/>
        </w:rPr>
        <w:t xml:space="preserve"> Einblick in das bei der Finanzverwaltung geführte Steuerkonto zu nehmen.</w:t>
      </w:r>
    </w:p>
    <w:p w:rsidR="00A728AF" w:rsidRDefault="00A728AF" w:rsidP="0024494E">
      <w:pPr>
        <w:keepLines/>
        <w:tabs>
          <w:tab w:val="left" w:pos="540"/>
        </w:tabs>
        <w:ind w:left="540" w:hanging="540"/>
        <w:rPr>
          <w:rFonts w:cs="Arial"/>
        </w:rPr>
      </w:pPr>
      <w:r>
        <w:rPr>
          <w:rFonts w:cs="Arial"/>
        </w:rPr>
        <w:tab/>
        <w:t xml:space="preserve">Im Falle eines </w:t>
      </w:r>
      <w:r>
        <w:rPr>
          <w:rFonts w:cs="Arial"/>
          <w:b/>
        </w:rPr>
        <w:t>gemeinsam geführten Steuerkontos</w:t>
      </w:r>
      <w:r>
        <w:rPr>
          <w:rFonts w:cs="Arial"/>
        </w:rPr>
        <w:t xml:space="preserve"> (z. B. gemeinsam veranlagte Ehegatten Unter einer Steuernummer) wird </w:t>
      </w:r>
      <w:r>
        <w:rPr>
          <w:rFonts w:cs="Arial"/>
          <w:b/>
        </w:rPr>
        <w:t>hiermit</w:t>
      </w:r>
      <w:r>
        <w:rPr>
          <w:rFonts w:cs="Arial"/>
        </w:rPr>
        <w:t xml:space="preserve"> die </w:t>
      </w:r>
      <w:r>
        <w:rPr>
          <w:rFonts w:cs="Arial"/>
          <w:b/>
        </w:rPr>
        <w:t>Berechtigung zur Einsichtnahme in das gemeinsame Steuerkonto auch durch den Ehepartner</w:t>
      </w:r>
      <w:r>
        <w:rPr>
          <w:rFonts w:cs="Arial"/>
        </w:rPr>
        <w:t xml:space="preserve"> erteilt.</w:t>
      </w:r>
    </w:p>
    <w:p w:rsidR="00A728AF" w:rsidRDefault="00A728AF" w:rsidP="0024494E">
      <w:pPr>
        <w:keepLines/>
        <w:tabs>
          <w:tab w:val="left" w:pos="540"/>
        </w:tabs>
        <w:ind w:left="540"/>
        <w:rPr>
          <w:rFonts w:cs="Arial"/>
        </w:rPr>
      </w:pPr>
      <w:r>
        <w:rPr>
          <w:rFonts w:cs="Arial"/>
        </w:rPr>
        <w:t xml:space="preserve">Ein Widerruf der Vollmacht wird der Behörde, bei der das o. a. Steuerkonto geführt wird, erst wirksam, </w:t>
      </w:r>
      <w:r>
        <w:rPr>
          <w:rFonts w:cs="Arial"/>
        </w:rPr>
        <w:tab/>
        <w:t>wenn er schriftlich zugeht; die Bevollmächtigung endet somit nicht automatisch mit der Beendigung des Mandats.</w:t>
      </w:r>
    </w:p>
    <w:p w:rsidR="00A728AF" w:rsidRDefault="00A728AF" w:rsidP="0024494E">
      <w:pPr>
        <w:keepLines/>
        <w:tabs>
          <w:tab w:val="left" w:pos="540"/>
        </w:tabs>
        <w:ind w:left="540"/>
        <w:rPr>
          <w:rFonts w:cs="Arial"/>
        </w:rPr>
      </w:pPr>
    </w:p>
    <w:p w:rsidR="00A728AF" w:rsidRDefault="00A728AF" w:rsidP="0024494E">
      <w:pPr>
        <w:keepLines/>
        <w:tabs>
          <w:tab w:val="left" w:pos="540"/>
        </w:tabs>
        <w:ind w:left="540"/>
        <w:rPr>
          <w:rFonts w:cs="Arial"/>
        </w:rPr>
      </w:pPr>
    </w:p>
    <w:p w:rsidR="00A728AF" w:rsidRDefault="00A728AF" w:rsidP="0024494E">
      <w:pPr>
        <w:tabs>
          <w:tab w:val="left" w:pos="2268"/>
          <w:tab w:val="left" w:pos="2552"/>
          <w:tab w:val="left" w:pos="4395"/>
          <w:tab w:val="left" w:pos="7088"/>
        </w:tabs>
        <w:rPr>
          <w:rFonts w:cs="Arial"/>
        </w:rPr>
      </w:pPr>
      <w:r>
        <w:rPr>
          <w:rFonts w:cs="Arial"/>
        </w:rPr>
        <w:t>_________________________________________________________________________________</w:t>
      </w:r>
    </w:p>
    <w:p w:rsidR="00A728AF" w:rsidRDefault="00A728AF" w:rsidP="0024494E">
      <w:p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 xml:space="preserve">Ort , Datum    </w:t>
      </w:r>
      <w:r>
        <w:rPr>
          <w:rFonts w:cs="Arial"/>
        </w:rPr>
        <w:tab/>
      </w:r>
      <w:r>
        <w:rPr>
          <w:rFonts w:cs="Arial"/>
        </w:rPr>
        <w:tab/>
        <w:t>Unterschrift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Unterschrift Ehegatte </w:t>
      </w:r>
    </w:p>
    <w:p w:rsidR="00A728AF" w:rsidRDefault="00A728AF" w:rsidP="0024494E">
      <w:pPr>
        <w:autoSpaceDE w:val="0"/>
        <w:autoSpaceDN w:val="0"/>
        <w:adjustRightInd w:val="0"/>
        <w:spacing w:after="0"/>
        <w:ind w:left="4248" w:firstLine="708"/>
        <w:rPr>
          <w:rFonts w:cs="Arial"/>
        </w:rPr>
      </w:pPr>
      <w:r>
        <w:rPr>
          <w:rFonts w:cs="Arial"/>
        </w:rPr>
        <w:t>(bei gemeinsamem Steuerkonto)</w:t>
      </w:r>
    </w:p>
    <w:p w:rsidR="00A728AF" w:rsidRDefault="00A728AF"/>
    <w:sectPr w:rsidR="00A728AF" w:rsidSect="00F662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8AF" w:rsidRDefault="00A728AF" w:rsidP="00C17137">
      <w:pPr>
        <w:spacing w:after="0" w:line="240" w:lineRule="auto"/>
      </w:pPr>
      <w:r>
        <w:separator/>
      </w:r>
    </w:p>
  </w:endnote>
  <w:endnote w:type="continuationSeparator" w:id="0">
    <w:p w:rsidR="00A728AF" w:rsidRDefault="00A728AF" w:rsidP="00C1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8AF" w:rsidRDefault="00A728A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8AF" w:rsidRDefault="00A728A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8AF" w:rsidRDefault="00A728A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8AF" w:rsidRDefault="00A728AF" w:rsidP="00C17137">
      <w:pPr>
        <w:spacing w:after="0" w:line="240" w:lineRule="auto"/>
      </w:pPr>
      <w:r>
        <w:separator/>
      </w:r>
    </w:p>
  </w:footnote>
  <w:footnote w:type="continuationSeparator" w:id="0">
    <w:p w:rsidR="00A728AF" w:rsidRDefault="00A728AF" w:rsidP="00C17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8AF" w:rsidRDefault="00A728A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8AF" w:rsidRDefault="00A728A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8AF" w:rsidRDefault="00A728A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AD"/>
    <w:rsid w:val="001E7F76"/>
    <w:rsid w:val="0024494E"/>
    <w:rsid w:val="00770565"/>
    <w:rsid w:val="00871B85"/>
    <w:rsid w:val="008B3145"/>
    <w:rsid w:val="008D5265"/>
    <w:rsid w:val="009556AD"/>
    <w:rsid w:val="00A728AF"/>
    <w:rsid w:val="00AD1642"/>
    <w:rsid w:val="00B07A51"/>
    <w:rsid w:val="00C17137"/>
    <w:rsid w:val="00D23B1A"/>
    <w:rsid w:val="00EA0BCF"/>
    <w:rsid w:val="00EA3652"/>
    <w:rsid w:val="00F6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2CA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C1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17137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C1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C17137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AD16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24E9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2CA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C1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17137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C1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C17137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AD16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24E9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DATEV\DATEN\DOKORG\STANDARD\SERIENBR\HD_00GYU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2976ed87-7ecf-4796-99ff-621144445d85</BSO999929>
</file>

<file path=customXml/itemProps1.xml><?xml version="1.0" encoding="utf-8"?>
<ds:datastoreItem xmlns:ds="http://schemas.openxmlformats.org/officeDocument/2006/customXml" ds:itemID="{C8CBBDA9-3974-422B-B769-D0C74FEF82A3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HD_00GYU.dotm</Template>
  <TotalTime>0</TotalTime>
  <Pages>1</Pages>
  <Words>160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 Finanzamt  </vt:lpstr>
    </vt:vector>
  </TitlesOfParts>
  <Company>PKH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 Finanzamt</dc:title>
  <dc:creator>Jens Hüsken</dc:creator>
  <cp:lastModifiedBy>Jens Hüsken</cp:lastModifiedBy>
  <cp:revision>3</cp:revision>
  <cp:lastPrinted>2015-01-29T09:20:00Z</cp:lastPrinted>
  <dcterms:created xsi:type="dcterms:W3CDTF">2016-10-21T12:33:00Z</dcterms:created>
  <dcterms:modified xsi:type="dcterms:W3CDTF">2016-10-21T12:34:00Z</dcterms:modified>
</cp:coreProperties>
</file>